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6D03" w14:textId="0B462BBF" w:rsidR="00F27D1F" w:rsidRPr="005D206F" w:rsidRDefault="005D206F" w:rsidP="00F27D1F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206F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ED2BB7" wp14:editId="6382AE11">
            <wp:simplePos x="0" y="0"/>
            <wp:positionH relativeFrom="column">
              <wp:posOffset>26914</wp:posOffset>
            </wp:positionH>
            <wp:positionV relativeFrom="paragraph">
              <wp:posOffset>522</wp:posOffset>
            </wp:positionV>
            <wp:extent cx="1380024" cy="1430448"/>
            <wp:effectExtent l="0" t="0" r="4445" b="5080"/>
            <wp:wrapTight wrapText="bothSides">
              <wp:wrapPolygon edited="0">
                <wp:start x="0" y="0"/>
                <wp:lineTo x="0" y="21485"/>
                <wp:lineTo x="21471" y="21485"/>
                <wp:lineTo x="21471" y="0"/>
                <wp:lineTo x="0" y="0"/>
              </wp:wrapPolygon>
            </wp:wrapTight>
            <wp:docPr id="1079410909" name="Picture 1" descr="A person with red hair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410909" name="Picture 1" descr="A person with red hair smil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024" cy="1430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3DC" w:rsidRPr="005D206F">
        <w:rPr>
          <w:rFonts w:ascii="Times New Roman" w:eastAsia="Times New Roman" w:hAnsi="Times New Roman" w:cs="Times New Roman"/>
          <w:b/>
          <w:sz w:val="32"/>
          <w:szCs w:val="32"/>
        </w:rPr>
        <w:t xml:space="preserve">Kensley </w:t>
      </w:r>
      <w:proofErr w:type="spellStart"/>
      <w:r w:rsidR="001413DC" w:rsidRPr="005D206F">
        <w:rPr>
          <w:rFonts w:ascii="Times New Roman" w:eastAsia="Times New Roman" w:hAnsi="Times New Roman" w:cs="Times New Roman"/>
          <w:b/>
          <w:sz w:val="32"/>
          <w:szCs w:val="32"/>
        </w:rPr>
        <w:t>Behel</w:t>
      </w:r>
      <w:proofErr w:type="spellEnd"/>
      <w:r w:rsidRPr="005D206F">
        <w:rPr>
          <w:rFonts w:ascii="Times New Roman" w:eastAsia="Times New Roman" w:hAnsi="Times New Roman" w:cs="Times New Roman"/>
          <w:b/>
          <w:sz w:val="32"/>
          <w:szCs w:val="32"/>
        </w:rPr>
        <w:t xml:space="preserve">, Ph.D. </w:t>
      </w:r>
    </w:p>
    <w:p w14:paraId="6C69FB26" w14:textId="77777777" w:rsidR="005D206F" w:rsidRPr="005D206F" w:rsidRDefault="005D206F" w:rsidP="00F27D1F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503906DE" w14:textId="22E2A894" w:rsidR="00A7143C" w:rsidRPr="005D206F" w:rsidRDefault="00A7143C" w:rsidP="00F27D1F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206F">
        <w:rPr>
          <w:rFonts w:ascii="Times New Roman" w:eastAsia="Times New Roman" w:hAnsi="Times New Roman" w:cs="Times New Roman"/>
          <w:bCs/>
          <w:sz w:val="28"/>
          <w:szCs w:val="28"/>
        </w:rPr>
        <w:t>3363 Hickok Place, Boulder, CO 80301</w:t>
      </w:r>
    </w:p>
    <w:p w14:paraId="7492B33E" w14:textId="11C7CC01" w:rsidR="00F27D1F" w:rsidRPr="005D206F" w:rsidRDefault="005D206F" w:rsidP="00F27D1F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206F">
        <w:rPr>
          <w:rFonts w:ascii="Times New Roman" w:eastAsia="Times New Roman" w:hAnsi="Times New Roman" w:cs="Times New Roman"/>
          <w:bCs/>
          <w:sz w:val="28"/>
          <w:szCs w:val="28"/>
        </w:rPr>
        <w:t xml:space="preserve">E: </w:t>
      </w:r>
      <w:hyperlink r:id="rId8" w:history="1">
        <w:r w:rsidRPr="005D206F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Kensley.beh</w:t>
        </w:r>
        <w:r w:rsidRPr="005D206F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e</w:t>
        </w:r>
        <w:r w:rsidRPr="005D206F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l@gmail.com</w:t>
        </w:r>
      </w:hyperlink>
    </w:p>
    <w:p w14:paraId="00044731" w14:textId="2972C087" w:rsidR="00A7143C" w:rsidRPr="005D206F" w:rsidRDefault="005D206F" w:rsidP="00F27D1F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206F">
        <w:rPr>
          <w:rFonts w:ascii="Times New Roman" w:eastAsia="Times New Roman" w:hAnsi="Times New Roman" w:cs="Times New Roman"/>
          <w:bCs/>
          <w:sz w:val="28"/>
          <w:szCs w:val="28"/>
        </w:rPr>
        <w:t xml:space="preserve">Ph. </w:t>
      </w:r>
      <w:r w:rsidR="00A7143C" w:rsidRPr="005D206F">
        <w:rPr>
          <w:rFonts w:ascii="Times New Roman" w:eastAsia="Times New Roman" w:hAnsi="Times New Roman" w:cs="Times New Roman"/>
          <w:bCs/>
          <w:sz w:val="28"/>
          <w:szCs w:val="28"/>
        </w:rPr>
        <w:t xml:space="preserve">(904) 207 </w:t>
      </w:r>
      <w:r w:rsidRPr="005D206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A7143C" w:rsidRPr="005D206F">
        <w:rPr>
          <w:rFonts w:ascii="Times New Roman" w:eastAsia="Times New Roman" w:hAnsi="Times New Roman" w:cs="Times New Roman"/>
          <w:bCs/>
          <w:sz w:val="28"/>
          <w:szCs w:val="28"/>
        </w:rPr>
        <w:t xml:space="preserve"> 1142</w:t>
      </w:r>
    </w:p>
    <w:p w14:paraId="3250BDA8" w14:textId="07EED529" w:rsidR="005D206F" w:rsidRPr="005D206F" w:rsidRDefault="005D206F" w:rsidP="005D206F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206F">
        <w:rPr>
          <w:rFonts w:ascii="Times New Roman" w:eastAsia="Times New Roman" w:hAnsi="Times New Roman" w:cs="Times New Roman"/>
          <w:bCs/>
          <w:sz w:val="28"/>
          <w:szCs w:val="28"/>
        </w:rPr>
        <w:t xml:space="preserve">W: </w:t>
      </w:r>
      <w:r w:rsidRPr="005D206F">
        <w:rPr>
          <w:rFonts w:ascii="Times New Roman" w:eastAsia="Times New Roman" w:hAnsi="Times New Roman" w:cs="Times New Roman"/>
          <w:bCs/>
          <w:sz w:val="28"/>
          <w:szCs w:val="28"/>
        </w:rPr>
        <w:t>Kensleybehel.com</w:t>
      </w:r>
    </w:p>
    <w:p w14:paraId="0214A005" w14:textId="77777777" w:rsidR="005D206F" w:rsidRPr="005D206F" w:rsidRDefault="005D206F" w:rsidP="00F27D1F">
      <w:pPr>
        <w:spacing w:line="240" w:lineRule="auto"/>
        <w:rPr>
          <w:rFonts w:ascii="Times New Roman" w:eastAsia="Times New Roman" w:hAnsi="Times New Roman" w:cs="Times New Roman"/>
          <w:bCs/>
        </w:rPr>
      </w:pPr>
    </w:p>
    <w:p w14:paraId="00000004" w14:textId="2D54E35D" w:rsidR="0051221E" w:rsidRDefault="001413DC" w:rsidP="00146E9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</w:t>
      </w:r>
      <w:r w:rsidR="00146E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</w:p>
    <w:p w14:paraId="61845433" w14:textId="2623F9F8" w:rsidR="00146E9C" w:rsidRDefault="00146E9C" w:rsidP="00146E9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About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</w:t>
      </w:r>
    </w:p>
    <w:p w14:paraId="0E0B45E0" w14:textId="77777777" w:rsidR="00146E9C" w:rsidRPr="00146E9C" w:rsidRDefault="00146E9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7" w14:textId="7803A7CF" w:rsidR="0051221E" w:rsidRDefault="00F27D1F" w:rsidP="00F27D1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My journey to researching musicians’ health problems emerged after struggling with my own injuries as a musician</w:t>
      </w:r>
      <w:r w:rsidR="005D206F">
        <w:rPr>
          <w:rFonts w:ascii="Times New Roman" w:eastAsia="Times New Roman" w:hAnsi="Times New Roman" w:cs="Times New Roman"/>
          <w:sz w:val="20"/>
          <w:szCs w:val="20"/>
        </w:rPr>
        <w:t xml:space="preserve"> during my bachelor’s in clarinet performance</w:t>
      </w:r>
      <w:r>
        <w:rPr>
          <w:rFonts w:ascii="Times New Roman" w:eastAsia="Times New Roman" w:hAnsi="Times New Roman" w:cs="Times New Roman"/>
          <w:sz w:val="20"/>
          <w:szCs w:val="20"/>
        </w:rPr>
        <w:t>. Since 2011, I have sought to make research understandable so that musicians can understand how to prevent injuries</w:t>
      </w:r>
      <w:r w:rsidR="005D206F">
        <w:rPr>
          <w:rFonts w:ascii="Times New Roman" w:eastAsia="Times New Roman" w:hAnsi="Times New Roman" w:cs="Times New Roman"/>
          <w:sz w:val="20"/>
          <w:szCs w:val="20"/>
        </w:rPr>
        <w:t xml:space="preserve"> and have healthier careers</w:t>
      </w:r>
      <w:r>
        <w:rPr>
          <w:rFonts w:ascii="Times New Roman" w:eastAsia="Times New Roman" w:hAnsi="Times New Roman" w:cs="Times New Roman"/>
          <w:sz w:val="20"/>
          <w:szCs w:val="20"/>
        </w:rPr>
        <w:t>. I</w:t>
      </w:r>
      <w:r w:rsidR="005D206F">
        <w:rPr>
          <w:rFonts w:ascii="Times New Roman" w:eastAsia="Times New Roman" w:hAnsi="Times New Roman" w:cs="Times New Roman"/>
          <w:sz w:val="20"/>
          <w:szCs w:val="20"/>
        </w:rPr>
        <w:t>n 2022, I completed</w:t>
      </w:r>
      <w:r w:rsidR="00201073">
        <w:rPr>
          <w:rFonts w:ascii="Times New Roman" w:eastAsia="Times New Roman" w:hAnsi="Times New Roman" w:cs="Times New Roman"/>
          <w:sz w:val="20"/>
          <w:szCs w:val="20"/>
        </w:rPr>
        <w:t xml:space="preserve"> my</w:t>
      </w:r>
      <w:r w:rsidR="008F0D5B">
        <w:rPr>
          <w:rFonts w:ascii="Times New Roman" w:eastAsia="Times New Roman" w:hAnsi="Times New Roman" w:cs="Times New Roman"/>
          <w:sz w:val="20"/>
          <w:szCs w:val="20"/>
        </w:rPr>
        <w:t xml:space="preserve"> Ph.D. in</w:t>
      </w:r>
      <w:r w:rsidR="001413DC">
        <w:rPr>
          <w:rFonts w:ascii="Times New Roman" w:eastAsia="Times New Roman" w:hAnsi="Times New Roman" w:cs="Times New Roman"/>
          <w:sz w:val="20"/>
          <w:szCs w:val="20"/>
        </w:rPr>
        <w:t xml:space="preserve"> Performing Arts Health </w:t>
      </w:r>
      <w:r w:rsidR="00745865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413DC">
        <w:rPr>
          <w:rFonts w:ascii="Times New Roman" w:eastAsia="Times New Roman" w:hAnsi="Times New Roman" w:cs="Times New Roman"/>
          <w:sz w:val="20"/>
          <w:szCs w:val="20"/>
        </w:rPr>
        <w:t xml:space="preserve"> the University of North Texas</w:t>
      </w:r>
      <w:r w:rsidR="002010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206F">
        <w:rPr>
          <w:rFonts w:ascii="Times New Roman" w:eastAsia="Times New Roman" w:hAnsi="Times New Roman" w:cs="Times New Roman"/>
          <w:sz w:val="20"/>
          <w:szCs w:val="20"/>
        </w:rPr>
        <w:t>as well 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graduate minor in sacred music. It was through my coursework in sacred music that I </w:t>
      </w:r>
      <w:r w:rsidR="00E94904">
        <w:rPr>
          <w:rFonts w:ascii="Times New Roman" w:eastAsia="Times New Roman" w:hAnsi="Times New Roman" w:cs="Times New Roman"/>
          <w:sz w:val="20"/>
          <w:szCs w:val="20"/>
        </w:rPr>
        <w:t>developed a specific interest in increasing the workplace health of pastoral musicians</w:t>
      </w:r>
      <w:r>
        <w:rPr>
          <w:rFonts w:ascii="Times New Roman" w:eastAsia="Times New Roman" w:hAnsi="Times New Roman" w:cs="Times New Roman"/>
          <w:sz w:val="20"/>
          <w:szCs w:val="20"/>
        </w:rPr>
        <w:t>. Since then, I have competed research on burnout among church musicians</w:t>
      </w:r>
      <w:r w:rsidR="005D206F">
        <w:rPr>
          <w:rFonts w:ascii="Times New Roman" w:eastAsia="Times New Roman" w:hAnsi="Times New Roman" w:cs="Times New Roman"/>
          <w:sz w:val="20"/>
          <w:szCs w:val="20"/>
        </w:rPr>
        <w:t xml:space="preserve"> which is currently under review for publication in the journal, Pastoral Psychology</w:t>
      </w:r>
      <w:r>
        <w:rPr>
          <w:rFonts w:ascii="Times New Roman" w:eastAsia="Times New Roman" w:hAnsi="Times New Roman" w:cs="Times New Roman"/>
          <w:sz w:val="20"/>
          <w:szCs w:val="20"/>
        </w:rPr>
        <w:t>; in that study, it became evident that the Sabbath may be a mediating factor for burnout among Pastoral Musicians.</w:t>
      </w:r>
      <w:r w:rsidR="00E94904">
        <w:rPr>
          <w:rFonts w:ascii="Times New Roman" w:eastAsia="Times New Roman" w:hAnsi="Times New Roman" w:cs="Times New Roman"/>
          <w:sz w:val="20"/>
          <w:szCs w:val="20"/>
        </w:rPr>
        <w:t xml:space="preserve"> Burnout is both a serious and prevalent among pastoral musicians, and future studies will investigate effective strategies to prevent workplace burnout. On the side, </w:t>
      </w:r>
      <w:r w:rsidR="00201073">
        <w:rPr>
          <w:rFonts w:ascii="Times New Roman" w:eastAsia="Times New Roman" w:hAnsi="Times New Roman" w:cs="Times New Roman"/>
          <w:sz w:val="20"/>
          <w:szCs w:val="20"/>
        </w:rPr>
        <w:t xml:space="preserve">I also work as a freelance gymnastic journalist and have covered the world championships in </w:t>
      </w:r>
      <w:r w:rsidR="007C394D">
        <w:rPr>
          <w:rFonts w:ascii="Times New Roman" w:eastAsia="Times New Roman" w:hAnsi="Times New Roman" w:cs="Times New Roman"/>
          <w:sz w:val="20"/>
          <w:szCs w:val="20"/>
        </w:rPr>
        <w:t xml:space="preserve">England, </w:t>
      </w:r>
      <w:r w:rsidR="00201073">
        <w:rPr>
          <w:rFonts w:ascii="Times New Roman" w:eastAsia="Times New Roman" w:hAnsi="Times New Roman" w:cs="Times New Roman"/>
          <w:sz w:val="20"/>
          <w:szCs w:val="20"/>
        </w:rPr>
        <w:t xml:space="preserve">Scotland, Canada, Germany, and Japan. </w:t>
      </w:r>
    </w:p>
    <w:p w14:paraId="00000008" w14:textId="6C11C93A" w:rsidR="0051221E" w:rsidRDefault="0062168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</w:t>
      </w:r>
    </w:p>
    <w:p w14:paraId="00000009" w14:textId="37DEFA1B" w:rsidR="0051221E" w:rsidRDefault="001413D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Education</w:t>
      </w:r>
      <w:r w:rsidR="0062168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</w:t>
      </w:r>
    </w:p>
    <w:p w14:paraId="0000000A" w14:textId="77777777" w:rsidR="0051221E" w:rsidRDefault="0051221E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000000B" w14:textId="4ADC064A" w:rsidR="0051221E" w:rsidRDefault="00621682" w:rsidP="0062168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2022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413DC">
        <w:rPr>
          <w:rFonts w:ascii="Times New Roman" w:eastAsia="Times New Roman" w:hAnsi="Times New Roman" w:cs="Times New Roman"/>
          <w:sz w:val="20"/>
          <w:szCs w:val="20"/>
        </w:rPr>
        <w:t>Ph</w:t>
      </w:r>
      <w:r w:rsidR="007C39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13DC">
        <w:rPr>
          <w:rFonts w:ascii="Times New Roman" w:eastAsia="Times New Roman" w:hAnsi="Times New Roman" w:cs="Times New Roman"/>
          <w:sz w:val="20"/>
          <w:szCs w:val="20"/>
        </w:rPr>
        <w:t>D</w:t>
      </w:r>
      <w:r w:rsidR="007C39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4B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13DC">
        <w:rPr>
          <w:rFonts w:ascii="Times New Roman" w:eastAsia="Times New Roman" w:hAnsi="Times New Roman" w:cs="Times New Roman"/>
          <w:sz w:val="20"/>
          <w:szCs w:val="20"/>
        </w:rPr>
        <w:t>in Music, Performing Arts Health: University of North Texas, Denton, TX</w:t>
      </w:r>
      <w:r w:rsidR="00514B2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C" w14:textId="1ABE5A38" w:rsidR="0051221E" w:rsidRDefault="001413DC" w:rsidP="00621682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Graduate Minor, Sacred Music</w:t>
      </w:r>
    </w:p>
    <w:p w14:paraId="0000000D" w14:textId="77777777" w:rsidR="0051221E" w:rsidRDefault="001413DC" w:rsidP="00621682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GPA:3.948</w:t>
      </w:r>
    </w:p>
    <w:p w14:paraId="1CB4820F" w14:textId="77777777" w:rsidR="00615D66" w:rsidRPr="00101331" w:rsidRDefault="00615D66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0000010" w14:textId="3864C37D" w:rsidR="0051221E" w:rsidRDefault="00621682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413DC">
        <w:rPr>
          <w:rFonts w:ascii="Times New Roman" w:eastAsia="Times New Roman" w:hAnsi="Times New Roman" w:cs="Times New Roman"/>
          <w:sz w:val="20"/>
          <w:szCs w:val="20"/>
        </w:rPr>
        <w:t>Master of Music in Clarinet Performance: University of Michigan, Ann Arbor, MI</w:t>
      </w:r>
      <w:r w:rsidR="00514B2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13D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0000011" w14:textId="77777777" w:rsidR="0051221E" w:rsidRDefault="001413DC" w:rsidP="00621682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GPA: 3.923</w:t>
      </w:r>
    </w:p>
    <w:p w14:paraId="00000013" w14:textId="77777777" w:rsidR="0051221E" w:rsidRDefault="0051221E">
      <w:pPr>
        <w:spacing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00000014" w14:textId="4F66A1A2" w:rsidR="0051221E" w:rsidRDefault="0062168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413DC">
        <w:rPr>
          <w:rFonts w:ascii="Times New Roman" w:eastAsia="Times New Roman" w:hAnsi="Times New Roman" w:cs="Times New Roman"/>
          <w:sz w:val="20"/>
          <w:szCs w:val="20"/>
        </w:rPr>
        <w:t>Bachelor of Music in Clarinet Performance: Florida State University, Tallahassee, FL</w:t>
      </w:r>
      <w:r w:rsidR="00514B2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13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5" w14:textId="77777777" w:rsidR="0051221E" w:rsidRDefault="001413DC" w:rsidP="00621682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Cum Laude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with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Honors in the Major</w:t>
      </w:r>
    </w:p>
    <w:p w14:paraId="00000016" w14:textId="77777777" w:rsidR="0051221E" w:rsidRDefault="001413DC" w:rsidP="00621682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GPA: 3.63</w:t>
      </w:r>
    </w:p>
    <w:p w14:paraId="00000018" w14:textId="6C8E32C9" w:rsidR="0051221E" w:rsidRPr="00621682" w:rsidRDefault="0062168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</w:t>
      </w:r>
    </w:p>
    <w:p w14:paraId="263F4CAC" w14:textId="398D912D" w:rsidR="00621682" w:rsidRDefault="001413DC" w:rsidP="0062168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</w:t>
      </w:r>
      <w:r w:rsidR="00A7143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apers</w:t>
      </w:r>
      <w:r w:rsidR="0062168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</w:t>
      </w:r>
    </w:p>
    <w:p w14:paraId="77839AAC" w14:textId="77777777" w:rsidR="00A7143C" w:rsidRDefault="00A7143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167FCA0E" w14:textId="3B218931" w:rsidR="00621682" w:rsidRPr="00621682" w:rsidRDefault="00621682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  <w:r w:rsidRPr="0062168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Peer-Reviewed Articles</w:t>
      </w:r>
    </w:p>
    <w:p w14:paraId="7B0E5426" w14:textId="77777777" w:rsidR="00621682" w:rsidRDefault="00621682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</w:pPr>
    </w:p>
    <w:p w14:paraId="15BB7A26" w14:textId="39C97C93" w:rsidR="00621682" w:rsidRPr="00621682" w:rsidRDefault="00621682" w:rsidP="00621682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“A Quantitative Study of Burnout among American Pastoral Musicians.” </w:t>
      </w:r>
      <w:r w:rsidRPr="0062168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Pastoral Psychology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(Accepted with revisions). </w:t>
      </w:r>
      <w:r w:rsidR="00014F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[</w:t>
      </w:r>
      <w:r w:rsidR="00014FA7" w:rsidRPr="00014F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First Author</w:t>
      </w:r>
      <w:r w:rsidR="00014F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]</w:t>
      </w:r>
    </w:p>
    <w:p w14:paraId="452721D5" w14:textId="77777777" w:rsidR="00A7143C" w:rsidRDefault="00A7143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38386F01" w14:textId="003D696E" w:rsidR="00A2170C" w:rsidRDefault="00621682" w:rsidP="00621682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2168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2021</w:t>
      </w:r>
      <w:r w:rsidRPr="0062168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“</w:t>
      </w:r>
      <w:r w:rsidR="00A2170C" w:rsidRPr="0062168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Synthesizing the Literature on Stress Velopharyngeal Insufficiency in Musicians: Recommendations for Music Educators.</w:t>
      </w:r>
      <w:r w:rsidR="00A217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2170C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Update: Applications of Research in Music Education</w:t>
      </w:r>
      <w:r w:rsidR="00A217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2A740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”</w:t>
      </w:r>
      <w:r w:rsidR="00A217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40 (2). pp. 1-10. </w:t>
      </w:r>
      <w:r w:rsidR="00014F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[</w:t>
      </w:r>
      <w:r w:rsidR="00014FA7" w:rsidRPr="00014F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First Author</w:t>
      </w:r>
      <w:r w:rsidR="00014F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]</w:t>
      </w:r>
    </w:p>
    <w:p w14:paraId="245742A8" w14:textId="42A4E36D" w:rsidR="000A5CB4" w:rsidRDefault="000A5CB4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4AB59B03" w14:textId="3432D81B" w:rsidR="000A5CB4" w:rsidRPr="00146E9C" w:rsidRDefault="00621682" w:rsidP="00146E9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2168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2021</w:t>
      </w:r>
      <w:r w:rsidRPr="0062168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146E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“</w:t>
      </w:r>
      <w:r w:rsidR="000A5CB4" w:rsidRPr="00146E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Forgiveness and Loving Well in Cases of Abuse: A Biblical Perspective.</w:t>
      </w:r>
      <w:r w:rsidR="00146E9C" w:rsidRPr="00146E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”</w:t>
      </w:r>
      <w:r w:rsidR="000A5CB4" w:rsidRPr="00146E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F96979" w:rsidRPr="00F96979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Family Ministries Journal</w:t>
      </w:r>
      <w:r w:rsidR="00F96979" w:rsidRPr="00F9697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146E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1 (1) pp. 99 – 109. </w:t>
      </w:r>
      <w:r w:rsidR="00014F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[Second Author]</w:t>
      </w:r>
    </w:p>
    <w:p w14:paraId="0000001A" w14:textId="77777777" w:rsidR="0051221E" w:rsidRDefault="0051221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66CEEA42" w14:textId="144B302D" w:rsidR="00F96979" w:rsidRPr="00146E9C" w:rsidRDefault="00146E9C" w:rsidP="00146E9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  <w:r w:rsidRPr="00146E9C">
        <w:rPr>
          <w:rFonts w:ascii="Times New Roman" w:eastAsia="Times New Roman" w:hAnsi="Times New Roman" w:cs="Times New Roman"/>
          <w:color w:val="000000"/>
          <w:sz w:val="20"/>
          <w:szCs w:val="20"/>
        </w:rPr>
        <w:t>2015</w:t>
      </w:r>
      <w:r w:rsidRPr="00146E9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875A3"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 w:rsidR="00F96979" w:rsidRPr="00146E9C">
        <w:rPr>
          <w:rFonts w:ascii="Times New Roman" w:eastAsia="Times New Roman" w:hAnsi="Times New Roman" w:cs="Times New Roman"/>
          <w:color w:val="000000"/>
          <w:sz w:val="20"/>
          <w:szCs w:val="20"/>
        </w:rPr>
        <w:t>A Case Description of Speech Disturbance and Treatment Following Corrective Surgery for Stress Velopharyngeal Incompetence.</w:t>
      </w:r>
      <w:r w:rsidR="00CC1255" w:rsidRPr="00CC1255"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 w:rsidR="00CC12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F9697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Clinical</w:t>
      </w:r>
      <w:proofErr w:type="gramEnd"/>
      <w:r w:rsidR="00F9697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Linguistics and Phonetics.</w:t>
      </w:r>
      <w:r w:rsidR="003875A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29 (11). Pp. 826 – 839. </w:t>
      </w:r>
      <w:r w:rsidR="00014FA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[Third Author]</w:t>
      </w:r>
    </w:p>
    <w:p w14:paraId="0000001D" w14:textId="77777777" w:rsidR="0051221E" w:rsidRDefault="0051221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24460EA3" w14:textId="77777777" w:rsidR="00146E9C" w:rsidRDefault="00146E9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619AAC85" w14:textId="77777777" w:rsidR="002A7403" w:rsidRDefault="002A7403" w:rsidP="00146E9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E564A5" w14:textId="77777777" w:rsidR="002A7403" w:rsidRDefault="002A7403" w:rsidP="00146E9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1210212" w14:textId="13363510" w:rsidR="002A7403" w:rsidRPr="002A7403" w:rsidRDefault="002A7403" w:rsidP="00146E9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Thesis and Dissertation</w:t>
      </w:r>
    </w:p>
    <w:p w14:paraId="28AA0734" w14:textId="77777777" w:rsidR="002A7403" w:rsidRDefault="002A7403" w:rsidP="002A7403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208FAC68" w14:textId="251D1007" w:rsidR="00146E9C" w:rsidRPr="002A7403" w:rsidRDefault="002A7403" w:rsidP="002A7403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A740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2022</w:t>
      </w:r>
      <w:r w:rsidRPr="002A740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“</w:t>
      </w:r>
      <w:r w:rsidRPr="002A740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Occupational Stress and Burnout Among American Pastoral Musicians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.”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University of North Texas Dissertation Repository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870F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Doctoral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Dissertation. University of North Texas</w:t>
      </w:r>
      <w:r w:rsidR="00014F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[</w:t>
      </w:r>
      <w:r w:rsidR="00962359" w:rsidRPr="009623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First</w:t>
      </w:r>
      <w:r w:rsidR="00014FA7" w:rsidRPr="009623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Author</w:t>
      </w:r>
      <w:r w:rsidR="00014F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]</w:t>
      </w:r>
    </w:p>
    <w:p w14:paraId="26B365C2" w14:textId="77777777" w:rsidR="002A7403" w:rsidRDefault="002A7403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E" w14:textId="02D7AA78" w:rsidR="0051221E" w:rsidRDefault="002A7403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7403"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  <w:r w:rsidRPr="002A740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 w:rsidR="001413DC" w:rsidRPr="002A7403">
        <w:rPr>
          <w:rFonts w:ascii="Times New Roman" w:eastAsia="Times New Roman" w:hAnsi="Times New Roman" w:cs="Times New Roman"/>
          <w:color w:val="000000"/>
          <w:sz w:val="20"/>
          <w:szCs w:val="20"/>
        </w:rPr>
        <w:t>Velopharyngeal Insufficiency in a Clarinet Player: A First</w:t>
      </w:r>
      <w:r w:rsidR="000A5CB4" w:rsidRPr="002A7403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1413DC" w:rsidRPr="002A7403">
        <w:rPr>
          <w:rFonts w:ascii="Times New Roman" w:eastAsia="Times New Roman" w:hAnsi="Times New Roman" w:cs="Times New Roman"/>
          <w:color w:val="000000"/>
          <w:sz w:val="20"/>
          <w:szCs w:val="20"/>
        </w:rPr>
        <w:t>Hand Case Study.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 w:rsidR="001413DC" w:rsidRPr="002A74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413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DigiNole</w:t>
      </w:r>
      <w:proofErr w:type="spellEnd"/>
      <w:r w:rsidR="001413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Commons, </w:t>
      </w:r>
    </w:p>
    <w:p w14:paraId="45B409EF" w14:textId="3A9C8626" w:rsidR="00A7143C" w:rsidRDefault="002A7403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Honors Thesis. Florida State University. </w:t>
      </w:r>
      <w:r w:rsidR="00014FA7">
        <w:rPr>
          <w:rFonts w:ascii="Times New Roman" w:eastAsia="Times New Roman" w:hAnsi="Times New Roman" w:cs="Times New Roman"/>
          <w:color w:val="000000"/>
          <w:sz w:val="20"/>
          <w:szCs w:val="20"/>
        </w:rPr>
        <w:t>[</w:t>
      </w:r>
      <w:r w:rsidR="00962359" w:rsidRPr="00962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First</w:t>
      </w:r>
      <w:r w:rsidR="00014FA7" w:rsidRPr="00962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Author</w:t>
      </w:r>
      <w:r w:rsidR="00014FA7">
        <w:rPr>
          <w:rFonts w:ascii="Times New Roman" w:eastAsia="Times New Roman" w:hAnsi="Times New Roman" w:cs="Times New Roman"/>
          <w:color w:val="000000"/>
          <w:sz w:val="20"/>
          <w:szCs w:val="20"/>
        </w:rPr>
        <w:t>]</w:t>
      </w:r>
    </w:p>
    <w:p w14:paraId="46B0A49F" w14:textId="77777777" w:rsidR="002A7403" w:rsidRDefault="002A7403" w:rsidP="00621682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</w:p>
    <w:p w14:paraId="6F523552" w14:textId="0B68988A" w:rsidR="002A7403" w:rsidRPr="002A7403" w:rsidRDefault="002A7403" w:rsidP="00621682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Primer</w:t>
      </w:r>
    </w:p>
    <w:p w14:paraId="4A7D838A" w14:textId="77777777" w:rsidR="002A7403" w:rsidRDefault="002A7403" w:rsidP="002A7403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18E4991" w14:textId="79A9295C" w:rsidR="00621682" w:rsidRPr="002F368E" w:rsidRDefault="002A7403" w:rsidP="002F368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2A7403">
        <w:rPr>
          <w:rFonts w:ascii="Times New Roman" w:eastAsia="Times New Roman" w:hAnsi="Times New Roman" w:cs="Times New Roman"/>
          <w:sz w:val="20"/>
          <w:szCs w:val="20"/>
        </w:rPr>
        <w:t xml:space="preserve">2019 </w:t>
      </w:r>
      <w:r w:rsidRPr="002A740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2A7403">
        <w:rPr>
          <w:rFonts w:ascii="Times New Roman" w:eastAsia="Times New Roman" w:hAnsi="Times New Roman" w:cs="Times New Roman"/>
          <w:sz w:val="20"/>
          <w:szCs w:val="20"/>
        </w:rPr>
        <w:t>Musician Health: A Primer and Resource Guide.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B25E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A5CB4">
        <w:rPr>
          <w:rFonts w:ascii="Times New Roman" w:eastAsia="Times New Roman" w:hAnsi="Times New Roman" w:cs="Times New Roman"/>
          <w:i/>
          <w:sz w:val="20"/>
          <w:szCs w:val="20"/>
        </w:rPr>
        <w:t>National Institute of Health, National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Network of</w:t>
      </w:r>
      <w:r w:rsidRPr="000A5CB4">
        <w:rPr>
          <w:rFonts w:ascii="Times New Roman" w:eastAsia="Times New Roman" w:hAnsi="Times New Roman" w:cs="Times New Roman"/>
          <w:i/>
          <w:sz w:val="20"/>
          <w:szCs w:val="20"/>
        </w:rPr>
        <w:t xml:space="preserve"> Libraries of Medicine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Region 3.</w:t>
      </w:r>
      <w:r w:rsidR="00014F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14FA7">
        <w:rPr>
          <w:rFonts w:ascii="Times New Roman" w:eastAsia="Times New Roman" w:hAnsi="Times New Roman" w:cs="Times New Roman"/>
          <w:iCs/>
          <w:sz w:val="20"/>
          <w:szCs w:val="20"/>
        </w:rPr>
        <w:t>[</w:t>
      </w:r>
      <w:r w:rsidR="00014FA7" w:rsidRPr="00014FA7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First Author</w:t>
      </w:r>
      <w:r w:rsidR="00014FA7">
        <w:rPr>
          <w:rFonts w:ascii="Times New Roman" w:eastAsia="Times New Roman" w:hAnsi="Times New Roman" w:cs="Times New Roman"/>
          <w:iCs/>
          <w:sz w:val="20"/>
          <w:szCs w:val="20"/>
        </w:rPr>
        <w:t>]</w:t>
      </w:r>
    </w:p>
    <w:p w14:paraId="5FCCF707" w14:textId="383CC449" w:rsidR="00825574" w:rsidRDefault="00825574" w:rsidP="0082557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</w:t>
      </w:r>
      <w:r w:rsidR="00160C8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</w:t>
      </w:r>
    </w:p>
    <w:p w14:paraId="2E041DB9" w14:textId="268BE495" w:rsidR="00D04C49" w:rsidRDefault="00825574" w:rsidP="0082557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Presentations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</w:t>
      </w:r>
    </w:p>
    <w:p w14:paraId="22C97B4C" w14:textId="77777777" w:rsidR="00825574" w:rsidRPr="00825574" w:rsidRDefault="00825574" w:rsidP="0082557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A43C1FC" w14:textId="6D048FB9" w:rsidR="00014FA7" w:rsidRDefault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  <w:t>Invited Presentations</w:t>
      </w:r>
    </w:p>
    <w:p w14:paraId="42BF8D2A" w14:textId="77777777" w:rsidR="00014FA7" w:rsidRDefault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</w:pPr>
    </w:p>
    <w:p w14:paraId="4A8F34EA" w14:textId="57FCC2F9" w:rsid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449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Musicians’ Hearing Health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Artists’ Health Center, Toronto, Canada</w:t>
      </w:r>
      <w:r w:rsidR="0042391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A3334D7" w14:textId="77777777" w:rsid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097EDC53" w14:textId="37BE1DDD" w:rsid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Burnout Among Church Musicians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Baylor University.</w:t>
      </w:r>
    </w:p>
    <w:p w14:paraId="0C69F6A2" w14:textId="77777777" w:rsidR="002C12C3" w:rsidRDefault="002C12C3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7B6A8B8" w14:textId="59171F2C" w:rsidR="002C12C3" w:rsidRPr="002C12C3" w:rsidRDefault="002C12C3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BioPsychoSocial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 xml:space="preserve"> Model and Musicians’ Health.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Colorado Christian University.</w:t>
      </w:r>
    </w:p>
    <w:p w14:paraId="6D93DB46" w14:textId="77777777" w:rsid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024FBF13" w14:textId="4A798A4D" w:rsidR="00014FA7" w:rsidRPr="007C394D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14F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42391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Occupational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 xml:space="preserve"> Health Problems of Clarinetists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University of Alabama, Birmingham. </w:t>
      </w:r>
    </w:p>
    <w:p w14:paraId="4861FC0A" w14:textId="77777777" w:rsid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720EF80E" w14:textId="33BB8A02" w:rsid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2022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42391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Clarinetists’ Health Problems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University of California, Northridge. </w:t>
      </w:r>
    </w:p>
    <w:p w14:paraId="4CE11B22" w14:textId="77777777" w:rsid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2DACD8D" w14:textId="143BDF93" w:rsidR="00014FA7" w:rsidRDefault="00423915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014FA7" w:rsidRPr="0042391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Musicians’ Hearing Health</w:t>
      </w:r>
      <w:r w:rsidRPr="0042391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14F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National Network of Libraries of Medicine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Region 3.</w:t>
      </w:r>
    </w:p>
    <w:p w14:paraId="5C39CD24" w14:textId="77777777" w:rsidR="00423915" w:rsidRDefault="00423915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206DE48" w14:textId="0C4D8033" w:rsidR="00423915" w:rsidRDefault="00423915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42391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Music Performance Anxiety.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Music 360.</w:t>
      </w:r>
    </w:p>
    <w:p w14:paraId="5E07E019" w14:textId="77777777" w:rsidR="00423915" w:rsidRDefault="00423915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D6A0F7B" w14:textId="2EDDB79A" w:rsidR="00423915" w:rsidRPr="00423915" w:rsidRDefault="00423915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How to Be a Healthier Clarinetist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University of New Mexico.</w:t>
      </w:r>
    </w:p>
    <w:p w14:paraId="3028A962" w14:textId="77777777" w:rsid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22F6DAE3" w14:textId="36CFD44C" w:rsidR="00014FA7" w:rsidRDefault="00423915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2391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2021</w:t>
      </w:r>
      <w:r w:rsidRPr="0042391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014FA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Musicians’ Health Awareness and Action: Parts I &amp;II.</w:t>
      </w:r>
      <w:r w:rsidR="00014F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Florida Gulf Coast University.</w:t>
      </w:r>
    </w:p>
    <w:p w14:paraId="45443B22" w14:textId="77777777" w:rsid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6280DCA4" w14:textId="4FD7FFA5" w:rsidR="00014FA7" w:rsidRDefault="00423915" w:rsidP="00423915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014FA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 xml:space="preserve">Seven Tips from Performing Arts Health Research to Make You a Healthier </w:t>
      </w:r>
      <w:r w:rsidR="00123A49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Clarinetist.</w:t>
      </w:r>
      <w:r w:rsidR="00123A4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Digital</w:t>
      </w:r>
      <w:r w:rsidR="00014F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Clarinet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Academy.</w:t>
      </w:r>
    </w:p>
    <w:p w14:paraId="283938F8" w14:textId="77777777" w:rsid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364B4EBF" w14:textId="74321F0F" w:rsidR="00014FA7" w:rsidRDefault="00423915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14FA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Musculoskeletal Injuries in Musicians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</w:t>
      </w:r>
      <w:r w:rsidR="00014FA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014FA7">
        <w:rPr>
          <w:rFonts w:ascii="Times New Roman" w:eastAsia="Times New Roman" w:hAnsi="Times New Roman" w:cs="Times New Roman"/>
          <w:color w:val="000000"/>
          <w:sz w:val="20"/>
          <w:szCs w:val="20"/>
        </w:rPr>
        <w:t>Texas Music Educators Association (TMEA), San Antonio, 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X.</w:t>
      </w:r>
    </w:p>
    <w:p w14:paraId="0A5E4A5D" w14:textId="77777777" w:rsidR="00014FA7" w:rsidRDefault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</w:pPr>
    </w:p>
    <w:p w14:paraId="73F9A92B" w14:textId="032E28AF" w:rsidR="00014FA7" w:rsidRDefault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  <w:t>Conference Presentations</w:t>
      </w:r>
    </w:p>
    <w:p w14:paraId="21E84C6D" w14:textId="77777777" w:rsidR="00014FA7" w:rsidRDefault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</w:pPr>
    </w:p>
    <w:p w14:paraId="3F064BAD" w14:textId="4001085F" w:rsidR="00014FA7" w:rsidRDefault="00014FA7" w:rsidP="00423915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2023</w:t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ab/>
      </w:r>
      <w:r w:rsidRPr="00A7143C">
        <w:rPr>
          <w:rStyle w:val="Strong"/>
          <w:rFonts w:ascii="Times New Roman" w:hAnsi="Times New Roman" w:cs="Times New Roman"/>
          <w:b w:val="0"/>
          <w:bCs w:val="0"/>
          <w:color w:val="222222"/>
          <w:u w:val="single"/>
          <w:shd w:val="clear" w:color="auto" w:fill="FFFFFF"/>
        </w:rPr>
        <w:t>Mental Health Concerns among Church Musicians: An Understudied Cohort</w:t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 xml:space="preserve">. </w:t>
      </w:r>
      <w:r w:rsidRPr="00B25E58"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  <w:t>International Symposium for Performance Science</w:t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. Warsaw, Poland</w:t>
      </w:r>
      <w:r w:rsidR="002C12C3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. [</w:t>
      </w:r>
      <w:r w:rsidR="002C12C3" w:rsidRPr="002C12C3">
        <w:rPr>
          <w:rStyle w:val="Strong"/>
          <w:rFonts w:ascii="Times New Roman" w:hAnsi="Times New Roman" w:cs="Times New Roman"/>
          <w:color w:val="222222"/>
          <w:shd w:val="clear" w:color="auto" w:fill="FFFFFF"/>
        </w:rPr>
        <w:t>First Author</w:t>
      </w:r>
      <w:r w:rsidR="002C12C3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]</w:t>
      </w:r>
    </w:p>
    <w:p w14:paraId="1FF90120" w14:textId="77777777" w:rsidR="002C12C3" w:rsidRDefault="002C12C3" w:rsidP="00423915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</w:pPr>
    </w:p>
    <w:p w14:paraId="7D16F7CB" w14:textId="774E4D25" w:rsidR="002C12C3" w:rsidRPr="002C12C3" w:rsidRDefault="002C12C3" w:rsidP="00423915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2023</w:t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u w:val="single"/>
          <w:shd w:val="clear" w:color="auto" w:fill="FFFFFF"/>
        </w:rPr>
        <w:t>Sports Medicine Issues in Performing Arts Athletes</w:t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 xml:space="preserve">. 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  <w:t>American College of Sports Medicine.</w:t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 xml:space="preserve"> Denver, CO. [Second Author]</w:t>
      </w:r>
    </w:p>
    <w:p w14:paraId="3207D7B2" w14:textId="77777777" w:rsid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</w:pPr>
    </w:p>
    <w:p w14:paraId="6D1A55EE" w14:textId="1C6AAA6C" w:rsidR="00014FA7" w:rsidRDefault="00423915" w:rsidP="00423915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915">
        <w:rPr>
          <w:rFonts w:ascii="Times New Roman" w:eastAsia="Times New Roman" w:hAnsi="Times New Roman" w:cs="Times New Roman"/>
          <w:color w:val="000000"/>
          <w:sz w:val="20"/>
          <w:szCs w:val="20"/>
        </w:rPr>
        <w:t>2019</w:t>
      </w:r>
      <w:r w:rsidRPr="0042391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14FA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Health Patterns of Clarinetists: An Epidemiologic Survey and its Impact on Educators, Performers, and Student-Musicians,</w:t>
      </w:r>
      <w:r w:rsidR="00014F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14FA7" w:rsidRPr="004239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International Clarinet Association Conference</w:t>
      </w:r>
      <w:r w:rsidRPr="004239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14FA7">
        <w:rPr>
          <w:rFonts w:ascii="Times New Roman" w:eastAsia="Times New Roman" w:hAnsi="Times New Roman" w:cs="Times New Roman"/>
          <w:color w:val="000000"/>
          <w:sz w:val="20"/>
          <w:szCs w:val="20"/>
        </w:rPr>
        <w:t>Knoxville, TN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2C12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[</w:t>
      </w:r>
      <w:r w:rsidR="002C12C3" w:rsidRPr="002C12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First Author</w:t>
      </w:r>
      <w:r w:rsidR="002C12C3">
        <w:rPr>
          <w:rFonts w:ascii="Times New Roman" w:eastAsia="Times New Roman" w:hAnsi="Times New Roman" w:cs="Times New Roman"/>
          <w:color w:val="000000"/>
          <w:sz w:val="20"/>
          <w:szCs w:val="20"/>
        </w:rPr>
        <w:t>]</w:t>
      </w:r>
    </w:p>
    <w:p w14:paraId="47AB5DFE" w14:textId="77777777" w:rsidR="00014FA7" w:rsidRDefault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</w:pPr>
    </w:p>
    <w:p w14:paraId="1F33A6FD" w14:textId="77777777" w:rsidR="002C12C3" w:rsidRDefault="002C12C3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</w:pPr>
    </w:p>
    <w:p w14:paraId="7B8BDF43" w14:textId="77777777" w:rsidR="002C12C3" w:rsidRDefault="002C12C3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</w:pPr>
    </w:p>
    <w:p w14:paraId="6C05D64E" w14:textId="77777777" w:rsidR="002F368E" w:rsidRDefault="002F368E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</w:pPr>
    </w:p>
    <w:p w14:paraId="360FFECB" w14:textId="69A4A2C9" w:rsidR="00014FA7" w:rsidRP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  <w:lastRenderedPageBreak/>
        <w:t xml:space="preserve">Poster Presentations </w:t>
      </w:r>
    </w:p>
    <w:p w14:paraId="2981276A" w14:textId="77777777" w:rsid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703644AA" w14:textId="162776DF" w:rsidR="00014FA7" w:rsidRDefault="00423915" w:rsidP="00423915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2391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2020</w:t>
      </w:r>
      <w:r w:rsidRPr="0042391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014FA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A Literature Review of Velopharyngeal Insufficiency and Stress Velopharyngeal Insufficiency in Wind Players.</w:t>
      </w:r>
      <w:r w:rsidR="00014F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14FA7" w:rsidRPr="00423915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Research Appreciation Day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014F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University of North Texas Health Sciences Center</w:t>
      </w:r>
      <w:r w:rsidR="002C12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[</w:t>
      </w:r>
      <w:r w:rsidR="002C12C3" w:rsidRPr="002C12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First Author</w:t>
      </w:r>
      <w:r w:rsidR="002C12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]</w:t>
      </w:r>
    </w:p>
    <w:p w14:paraId="6CF51AA0" w14:textId="73AE9229" w:rsidR="00014FA7" w:rsidRDefault="00423915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014F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Accepted March 2020. Presentation canceled due to Covid-19. </w:t>
      </w:r>
    </w:p>
    <w:p w14:paraId="40EA3B69" w14:textId="77777777" w:rsid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A904E72" w14:textId="0CE86256" w:rsidR="00014FA7" w:rsidRDefault="00423915" w:rsidP="00423915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915">
        <w:rPr>
          <w:rFonts w:ascii="Times New Roman" w:eastAsia="Times New Roman" w:hAnsi="Times New Roman" w:cs="Times New Roman"/>
          <w:color w:val="000000"/>
          <w:sz w:val="20"/>
          <w:szCs w:val="20"/>
        </w:rPr>
        <w:t>2019</w:t>
      </w:r>
      <w:r w:rsidRPr="0042391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14FA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Music &amp; Health in the Community: An Educational Partnership Between TCPAH and the NNLM South Central Region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014FA7" w:rsidRPr="004239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Arkansas Public Health Association Conference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014FA7">
        <w:rPr>
          <w:rFonts w:ascii="Times New Roman" w:eastAsia="Times New Roman" w:hAnsi="Times New Roman" w:cs="Times New Roman"/>
          <w:color w:val="000000"/>
          <w:sz w:val="20"/>
          <w:szCs w:val="20"/>
        </w:rPr>
        <w:t>Little Rock,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R. </w:t>
      </w:r>
      <w:r w:rsidR="002C12C3">
        <w:rPr>
          <w:rFonts w:ascii="Times New Roman" w:eastAsia="Times New Roman" w:hAnsi="Times New Roman" w:cs="Times New Roman"/>
          <w:color w:val="000000"/>
          <w:sz w:val="20"/>
          <w:szCs w:val="20"/>
        </w:rPr>
        <w:t>[</w:t>
      </w:r>
      <w:r w:rsidR="002C12C3" w:rsidRPr="002C12C3">
        <w:rPr>
          <w:rFonts w:ascii="Times New Roman" w:eastAsia="Times New Roman" w:hAnsi="Times New Roman" w:cs="Times New Roman"/>
          <w:color w:val="000000"/>
          <w:sz w:val="20"/>
          <w:szCs w:val="20"/>
        </w:rPr>
        <w:t>Second Author]</w:t>
      </w:r>
    </w:p>
    <w:p w14:paraId="08055004" w14:textId="77777777" w:rsidR="00423915" w:rsidRDefault="00423915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614C4D" w14:textId="2D434045" w:rsid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239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Health Patterns of Clarinetists: An Epidemiolocal Survey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Performing Arts Medical Association</w:t>
      </w:r>
    </w:p>
    <w:p w14:paraId="187E993E" w14:textId="0D471B20" w:rsidR="00014FA7" w:rsidRP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Los, Angeles, California</w:t>
      </w:r>
      <w:r w:rsidR="0042391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72B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2C12C3">
        <w:rPr>
          <w:rFonts w:ascii="Times New Roman" w:eastAsia="Times New Roman" w:hAnsi="Times New Roman" w:cs="Times New Roman"/>
          <w:color w:val="000000"/>
          <w:sz w:val="20"/>
          <w:szCs w:val="20"/>
        </w:rPr>
        <w:t>[</w:t>
      </w:r>
      <w:proofErr w:type="gramEnd"/>
      <w:r w:rsidR="002C12C3" w:rsidRPr="00962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First Author</w:t>
      </w:r>
      <w:r w:rsidR="002C12C3">
        <w:rPr>
          <w:rFonts w:ascii="Times New Roman" w:eastAsia="Times New Roman" w:hAnsi="Times New Roman" w:cs="Times New Roman"/>
          <w:color w:val="000000"/>
          <w:sz w:val="20"/>
          <w:szCs w:val="20"/>
        </w:rPr>
        <w:t>]</w:t>
      </w:r>
    </w:p>
    <w:p w14:paraId="4B971EA0" w14:textId="77777777" w:rsid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417277E9" w14:textId="6205A424" w:rsidR="00014FA7" w:rsidRDefault="00423915" w:rsidP="00423915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915">
        <w:rPr>
          <w:rFonts w:ascii="Times New Roman" w:eastAsia="Times New Roman" w:hAnsi="Times New Roman" w:cs="Times New Roman"/>
          <w:color w:val="000000"/>
          <w:sz w:val="20"/>
          <w:szCs w:val="20"/>
        </w:rPr>
        <w:t>2012</w:t>
      </w:r>
      <w:r w:rsidRPr="0042391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14FA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Speech Distortions Following Corrective Surgery For VPI: Pre-Post Treatment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. </w:t>
      </w:r>
      <w:r w:rsidR="00014FA7" w:rsidRPr="004239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American Speech – Language –Hearing Association (ASHA)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 w:rsidR="00014F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Atlanta, 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014F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C12C3">
        <w:rPr>
          <w:rFonts w:ascii="Times New Roman" w:eastAsia="Times New Roman" w:hAnsi="Times New Roman" w:cs="Times New Roman"/>
          <w:color w:val="000000"/>
          <w:sz w:val="20"/>
          <w:szCs w:val="20"/>
        </w:rPr>
        <w:t>[Fourth Author]</w:t>
      </w:r>
    </w:p>
    <w:p w14:paraId="5F6EF18C" w14:textId="77777777" w:rsidR="00014FA7" w:rsidRDefault="00014FA7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1570377B" w14:textId="59442C10" w:rsidR="002F368E" w:rsidRDefault="00423915" w:rsidP="00D72B8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915">
        <w:rPr>
          <w:rFonts w:ascii="Times New Roman" w:eastAsia="Times New Roman" w:hAnsi="Times New Roman" w:cs="Times New Roman"/>
          <w:color w:val="000000"/>
          <w:sz w:val="20"/>
          <w:szCs w:val="20"/>
        </w:rPr>
        <w:t>2012</w:t>
      </w:r>
      <w:r w:rsidRPr="0042391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14FA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Speech Distortions Following VPI: Acoustic and Perceptual Analysis.</w:t>
      </w:r>
      <w:r w:rsidR="00014F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C12C3" w:rsidRPr="004239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American Speech – Language –Hearing Association (ASHA)</w:t>
      </w:r>
      <w:r w:rsidR="002C12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 w:rsidR="002C12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14FA7">
        <w:rPr>
          <w:rFonts w:ascii="Times New Roman" w:eastAsia="Times New Roman" w:hAnsi="Times New Roman" w:cs="Times New Roman"/>
          <w:color w:val="000000"/>
          <w:sz w:val="20"/>
          <w:szCs w:val="20"/>
        </w:rPr>
        <w:t>Atlanta, G</w:t>
      </w:r>
      <w:r w:rsidR="002C12C3">
        <w:rPr>
          <w:rFonts w:ascii="Times New Roman" w:eastAsia="Times New Roman" w:hAnsi="Times New Roman" w:cs="Times New Roman"/>
          <w:color w:val="000000"/>
          <w:sz w:val="20"/>
          <w:szCs w:val="20"/>
        </w:rPr>
        <w:t>A. [Fourth Author]</w:t>
      </w:r>
    </w:p>
    <w:p w14:paraId="1564A5E1" w14:textId="17117478" w:rsidR="002F368E" w:rsidRDefault="002F368E" w:rsidP="002F368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</w:t>
      </w:r>
    </w:p>
    <w:p w14:paraId="0E42E689" w14:textId="0438473E" w:rsidR="002F368E" w:rsidRDefault="002F368E" w:rsidP="002F368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Employment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</w:t>
      </w:r>
    </w:p>
    <w:p w14:paraId="772257DA" w14:textId="77777777" w:rsidR="002F368E" w:rsidRDefault="002F368E" w:rsidP="002F368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7B912ABF" w14:textId="7E4D7A86" w:rsidR="002F368E" w:rsidRDefault="002F368E" w:rsidP="002F368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2022</w:t>
      </w:r>
      <w:r w:rsidR="005436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Musicians’ Health Lab Inc., Boulder, CO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14:paraId="73A1DB6A" w14:textId="3583046C" w:rsidR="00543601" w:rsidRDefault="00543601" w:rsidP="002F368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present</w:t>
      </w:r>
    </w:p>
    <w:p w14:paraId="4C1890A4" w14:textId="4EF319AA" w:rsidR="002F368E" w:rsidRDefault="002F368E" w:rsidP="00D72B8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I’m the CEO and president of the Musicians’ Health Lab Inc. My business works with tertiary institutions to improve the health and injury prevention among musicians in the United States. </w:t>
      </w:r>
    </w:p>
    <w:p w14:paraId="7D3EF2F6" w14:textId="77777777" w:rsidR="002F368E" w:rsidRDefault="002F368E" w:rsidP="002F368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</w:p>
    <w:p w14:paraId="5DE5EF95" w14:textId="0EF16E0F" w:rsidR="00543601" w:rsidRDefault="002F368E" w:rsidP="002F368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2018</w:t>
      </w:r>
      <w:r w:rsidR="005436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</w:t>
      </w:r>
      <w:r w:rsidR="005436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5436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Graduate Teaching Assistant, University of North Texas. Denton, TX.</w:t>
      </w:r>
    </w:p>
    <w:p w14:paraId="67E02E08" w14:textId="5F17F79C" w:rsidR="002F368E" w:rsidRDefault="00543601" w:rsidP="002F368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2021</w:t>
      </w:r>
      <w:r w:rsidR="002F36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14:paraId="6D38998E" w14:textId="3C04605C" w:rsidR="00543601" w:rsidRPr="002F368E" w:rsidRDefault="00543601" w:rsidP="002F368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Responsibilities included creating curriculum, research design, and website/social media management.</w:t>
      </w:r>
    </w:p>
    <w:p w14:paraId="6571CCB3" w14:textId="77777777" w:rsidR="002F368E" w:rsidRDefault="002F368E" w:rsidP="002F368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EEBA695" w14:textId="4A69B1F6" w:rsidR="002F368E" w:rsidRDefault="002F368E" w:rsidP="002F368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2015</w:t>
      </w:r>
      <w:r w:rsidR="0054360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European Editor,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GymCastic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Media, </w:t>
      </w:r>
      <w:r w:rsidR="0054360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Remote</w:t>
      </w:r>
    </w:p>
    <w:p w14:paraId="61EDDE26" w14:textId="4B7A13A7" w:rsidR="00543601" w:rsidRDefault="00543601" w:rsidP="002F368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present</w:t>
      </w:r>
    </w:p>
    <w:p w14:paraId="68719F54" w14:textId="12700BD3" w:rsidR="002F368E" w:rsidRDefault="002F368E" w:rsidP="00D72B8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Responsibilities include live coverage of international and national gymnastics meets at the elite and NCAA levels. I have conducted interviews with athletes, coaches, judges, and administration on the podcast,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GymCastic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 International competitions include the 2021 World Gymnastics Championship in</w:t>
      </w:r>
      <w:r w:rsidR="00D72B8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Japan,  the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15C9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2019 World Gymnastics Championships in Germany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and </w:t>
      </w:r>
      <w:r w:rsidRPr="00215C9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 2017 World Gymnastics</w:t>
      </w:r>
      <w:r w:rsidR="00D72B8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15C9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Championships in Canada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 </w:t>
      </w:r>
    </w:p>
    <w:p w14:paraId="70AB18B4" w14:textId="77777777" w:rsidR="00543601" w:rsidRDefault="00543601" w:rsidP="00543601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7E44B5CB" w14:textId="14602DAD" w:rsidR="00543601" w:rsidRPr="00543601" w:rsidRDefault="00543601" w:rsidP="00543601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2017-</w:t>
      </w:r>
      <w:r w:rsidRPr="005436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English as a Second Language Instructor, VIPKID,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Remote.</w:t>
      </w:r>
    </w:p>
    <w:p w14:paraId="1279D656" w14:textId="5AB66749" w:rsidR="00543601" w:rsidRDefault="00543601" w:rsidP="00543601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2020</w:t>
      </w:r>
    </w:p>
    <w:p w14:paraId="32FBDAA4" w14:textId="2342F1D1" w:rsidR="00543601" w:rsidRDefault="00543601" w:rsidP="00543601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Responsibilities include teaching English and music to young student in China to help them develop native fluency.</w:t>
      </w:r>
    </w:p>
    <w:p w14:paraId="69FA360D" w14:textId="77777777" w:rsidR="002F368E" w:rsidRDefault="002F368E" w:rsidP="002F368E">
      <w:pPr>
        <w:tabs>
          <w:tab w:val="left" w:pos="540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2AE70DCE" w14:textId="567FCC7B" w:rsidR="002F368E" w:rsidRDefault="002F368E" w:rsidP="002F368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2008</w:t>
      </w:r>
      <w:r w:rsidR="00543601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Private Music Instructor, Self-Employed, International</w:t>
      </w:r>
    </w:p>
    <w:p w14:paraId="3EF87713" w14:textId="290240E1" w:rsidR="002F368E" w:rsidRDefault="002F368E" w:rsidP="002F368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2020 </w:t>
      </w:r>
    </w:p>
    <w:p w14:paraId="5FC02246" w14:textId="51F8303D" w:rsidR="002F368E" w:rsidRDefault="002F368E" w:rsidP="00543601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Responsibilities include teaching both vocal and instrumental music to young students in the United States and Germany. </w:t>
      </w:r>
    </w:p>
    <w:p w14:paraId="5358D3CA" w14:textId="21D48ECE" w:rsidR="00514B28" w:rsidRPr="00160C83" w:rsidRDefault="00514B28" w:rsidP="00514B2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</w:t>
      </w:r>
    </w:p>
    <w:p w14:paraId="11C1DC7B" w14:textId="2AA0AFD4" w:rsidR="00514B28" w:rsidRDefault="00514B28" w:rsidP="00514B28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Grants, Scholarships, and Awards___________________________________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softHyphen/>
        <w:t>_____________________________</w:t>
      </w:r>
    </w:p>
    <w:p w14:paraId="2D7FFDA8" w14:textId="77777777" w:rsidR="00514B28" w:rsidRDefault="00514B28" w:rsidP="002C12C3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BAB5AA" w14:textId="206F2882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Selected as a Lovelace Scholar, The Hymn Society of North America</w:t>
      </w:r>
    </w:p>
    <w:p w14:paraId="1C752953" w14:textId="77777777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E5CCB6" w14:textId="72E69F2E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</w:t>
      </w:r>
      <w:r w:rsidRPr="00514B2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Place,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Nicholas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and Anna Ricco Ethics Scholarship Competition ($3,000.00)</w:t>
      </w:r>
    </w:p>
    <w:p w14:paraId="35BB245D" w14:textId="77777777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A0752A" w14:textId="6CD8016A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The Hymn Society McElrath-Eskew Research Grant ($500.00)</w:t>
      </w:r>
    </w:p>
    <w:p w14:paraId="7ECEE3BD" w14:textId="77777777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1F7A97" w14:textId="0F3267F8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Place, International Clarinet Association Research Competition ($500.00)</w:t>
      </w:r>
    </w:p>
    <w:p w14:paraId="22485F29" w14:textId="77777777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1EEED2" w14:textId="74C04B39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International Clarinet Association Travel Grant ($200.00)</w:t>
      </w:r>
    </w:p>
    <w:p w14:paraId="06DE8AA5" w14:textId="77777777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F4C192" w14:textId="0B5DA4FD" w:rsidR="00014FA7" w:rsidRDefault="00514B28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University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North Texas Travel Grant ($300.00)</w:t>
      </w:r>
    </w:p>
    <w:p w14:paraId="3582F6AD" w14:textId="77777777" w:rsidR="00514B28" w:rsidRDefault="00514B28" w:rsidP="00014FA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2DCABA" w14:textId="77777777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Place,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Nicholas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and Anna Ricco Ethics Scholarship Competition ($500.00)</w:t>
      </w:r>
    </w:p>
    <w:p w14:paraId="43834705" w14:textId="77777777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C5D010" w14:textId="77777777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University of North Texas Academic Achievement Scholarship ($1000.00)</w:t>
      </w:r>
    </w:p>
    <w:p w14:paraId="47791C48" w14:textId="5D50BAFF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before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2013-15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University of Michigan School of Music, Theatre, and Dance William. H. Stubbins Memorial Scholarship </w:t>
      </w:r>
    </w:p>
    <w:p w14:paraId="3719F797" w14:textId="37F629A4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before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Florida Intercollegiate Band</w:t>
      </w:r>
    </w:p>
    <w:p w14:paraId="082BCFF8" w14:textId="3670066D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before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CBDNA Southern Division Intercollegiate Band</w:t>
      </w:r>
    </w:p>
    <w:p w14:paraId="46FC00BC" w14:textId="4352AB48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before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2009</w:t>
      </w:r>
      <w:r w:rsidR="002F368E">
        <w:rPr>
          <w:rFonts w:ascii="Times New Roman" w:eastAsia="Times New Roman" w:hAnsi="Times New Roman" w:cs="Times New Roman"/>
          <w:sz w:val="20"/>
          <w:szCs w:val="20"/>
        </w:rPr>
        <w:t>-13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Four Year FSU College of Music Scholarship</w:t>
      </w:r>
    </w:p>
    <w:p w14:paraId="46092035" w14:textId="77777777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7CD11A" w14:textId="4C140D0B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2009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Recipient of the Marian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Armington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Waterman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Poitevent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Instrumental 4-year Scholarship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($16,000)</w:t>
      </w:r>
    </w:p>
    <w:p w14:paraId="6A451B01" w14:textId="77777777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29DF02" w14:textId="492F5E5D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2009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Solo Debut 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Winner of the Jacksonville Youth Orchestra Young Artist Competition, ($1,500) </w:t>
      </w:r>
    </w:p>
    <w:p w14:paraId="0C76E7B6" w14:textId="77777777" w:rsidR="00514B28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3AE43C" w14:textId="769DD936" w:rsidR="002F368E" w:rsidRDefault="00514B28" w:rsidP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2009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John Philip Sousa Band Award</w:t>
      </w:r>
      <w:r w:rsidR="002F368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34" w14:textId="744E6B47" w:rsidR="0051221E" w:rsidRPr="00160C83" w:rsidRDefault="00160C83" w:rsidP="00160C8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</w:t>
      </w:r>
    </w:p>
    <w:p w14:paraId="34088DC9" w14:textId="3B138950" w:rsidR="00160C83" w:rsidRDefault="00160C83" w:rsidP="00160C8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Committees and Boards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</w:t>
      </w:r>
    </w:p>
    <w:p w14:paraId="00000036" w14:textId="77777777" w:rsidR="0051221E" w:rsidRDefault="0051221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052F08B" w14:textId="45CC9449" w:rsidR="00160C83" w:rsidRDefault="00160C83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2022</w:t>
      </w:r>
      <w:r w:rsidR="00543601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Boulder Chamber Orchestra, Board of Directors</w:t>
      </w:r>
    </w:p>
    <w:p w14:paraId="032E6AA7" w14:textId="5558AC08" w:rsidR="00A7143C" w:rsidRDefault="00160C83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present </w:t>
      </w:r>
    </w:p>
    <w:p w14:paraId="6BE51FCD" w14:textId="77777777" w:rsidR="00A7143C" w:rsidRDefault="00A7143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37" w14:textId="4465599F" w:rsidR="0051221E" w:rsidRDefault="00160C83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2020</w:t>
      </w:r>
      <w:r w:rsidR="00543601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413DC">
        <w:rPr>
          <w:rFonts w:ascii="Times New Roman" w:eastAsia="Times New Roman" w:hAnsi="Times New Roman" w:cs="Times New Roman"/>
          <w:sz w:val="20"/>
          <w:szCs w:val="20"/>
        </w:rPr>
        <w:t>Performing Arts Medical Association Long Range Planning Committee</w:t>
      </w:r>
    </w:p>
    <w:p w14:paraId="00000039" w14:textId="67EB2E8A" w:rsidR="0051221E" w:rsidRDefault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present</w:t>
      </w:r>
    </w:p>
    <w:p w14:paraId="7BA2A4E2" w14:textId="77777777" w:rsidR="00160C83" w:rsidRDefault="00160C83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B202054" w14:textId="22887487" w:rsidR="00514B28" w:rsidRDefault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2020</w:t>
      </w:r>
      <w:r w:rsidR="00543601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413DC">
        <w:rPr>
          <w:rFonts w:ascii="Times New Roman" w:eastAsia="Times New Roman" w:hAnsi="Times New Roman" w:cs="Times New Roman"/>
          <w:sz w:val="20"/>
          <w:szCs w:val="20"/>
        </w:rPr>
        <w:t>Performing Arts Medical Association Young Professionals Committee</w:t>
      </w:r>
    </w:p>
    <w:p w14:paraId="0000003B" w14:textId="66C4AF5D" w:rsidR="0051221E" w:rsidRDefault="001413D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present.</w:t>
      </w:r>
    </w:p>
    <w:p w14:paraId="0000003C" w14:textId="77777777" w:rsidR="0051221E" w:rsidRDefault="001413D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</w:p>
    <w:p w14:paraId="0000003D" w14:textId="54618524" w:rsidR="0051221E" w:rsidRDefault="00514B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</w:t>
      </w:r>
      <w:r w:rsidR="00543601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413DC">
        <w:rPr>
          <w:rFonts w:ascii="Times New Roman" w:eastAsia="Times New Roman" w:hAnsi="Times New Roman" w:cs="Times New Roman"/>
          <w:color w:val="000000"/>
          <w:sz w:val="20"/>
          <w:szCs w:val="20"/>
        </w:rPr>
        <w:t>Musicians’ Health Editorial Board, National Network of Libraries of Medicine SCR</w:t>
      </w:r>
    </w:p>
    <w:p w14:paraId="0000003E" w14:textId="3C3DA100" w:rsidR="0051221E" w:rsidRDefault="001413D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present.</w:t>
      </w:r>
    </w:p>
    <w:p w14:paraId="20E26DD1" w14:textId="486196DC" w:rsidR="009E750D" w:rsidRPr="00962359" w:rsidRDefault="00962359" w:rsidP="0096235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</w:t>
      </w:r>
    </w:p>
    <w:p w14:paraId="560F5970" w14:textId="12D2B646" w:rsidR="009E750D" w:rsidRDefault="009E750D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Professional Memberships</w:t>
      </w:r>
      <w:r w:rsidR="00962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______________________________________________________________________</w:t>
      </w:r>
    </w:p>
    <w:p w14:paraId="5E8BAED2" w14:textId="2FBE856F" w:rsidR="009E750D" w:rsidRDefault="009E750D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2CCB8A0E" w14:textId="35517601" w:rsidR="00962359" w:rsidRDefault="00962359" w:rsidP="00962359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 w:rsidR="00543601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Performing Arts Medical Association</w:t>
      </w:r>
    </w:p>
    <w:p w14:paraId="177BFC6D" w14:textId="1D071F88" w:rsidR="00962359" w:rsidRDefault="00962359" w:rsidP="00962359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present </w:t>
      </w:r>
    </w:p>
    <w:p w14:paraId="0A8FA410" w14:textId="77777777" w:rsidR="00962359" w:rsidRDefault="00962359" w:rsidP="00962359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95B1B6" w14:textId="54F9C291" w:rsidR="00962359" w:rsidRDefault="00962359" w:rsidP="00962359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 w:rsidR="00543601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Healthy Conservatoires Network</w:t>
      </w:r>
    </w:p>
    <w:p w14:paraId="60CF59EC" w14:textId="0CAA0F31" w:rsidR="00962359" w:rsidRDefault="00962359" w:rsidP="00962359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present</w:t>
      </w:r>
    </w:p>
    <w:p w14:paraId="7AB59130" w14:textId="77777777" w:rsidR="00543601" w:rsidRDefault="00543601" w:rsidP="00962359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0FEA03" w14:textId="228FCC96" w:rsidR="00962359" w:rsidRDefault="00962359" w:rsidP="00962359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 w:rsidR="00543601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International Clarinet Association</w:t>
      </w:r>
    </w:p>
    <w:p w14:paraId="4B9130E2" w14:textId="303BBFFE" w:rsidR="00962359" w:rsidRDefault="00962359" w:rsidP="00962359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present.</w:t>
      </w:r>
    </w:p>
    <w:p w14:paraId="1C0D25FF" w14:textId="77777777" w:rsidR="00962359" w:rsidRDefault="00962359" w:rsidP="00962359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</w:p>
    <w:p w14:paraId="3F775D96" w14:textId="7F4133EF" w:rsidR="00962359" w:rsidRDefault="00962359" w:rsidP="00962359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2F368E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543601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Religious Research Association</w:t>
      </w:r>
    </w:p>
    <w:p w14:paraId="6F7020AC" w14:textId="3BA26783" w:rsidR="00D72B87" w:rsidRDefault="00962359" w:rsidP="00962359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present.</w:t>
      </w:r>
    </w:p>
    <w:p w14:paraId="3B0202BC" w14:textId="4A24884D" w:rsidR="002F368E" w:rsidRPr="00962359" w:rsidRDefault="002F368E" w:rsidP="002F368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</w:t>
      </w:r>
    </w:p>
    <w:p w14:paraId="572FA802" w14:textId="3B2C6114" w:rsidR="002F368E" w:rsidRDefault="002F368E" w:rsidP="002F368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Certifications_________________________________________________________________________________</w:t>
      </w:r>
    </w:p>
    <w:p w14:paraId="7BEE6727" w14:textId="687062DF" w:rsidR="002B7D05" w:rsidRDefault="002B7D05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A8DFE52" w14:textId="64F6988C" w:rsidR="002B7D05" w:rsidRDefault="00543601" w:rsidP="00543601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B7D05" w:rsidRPr="00543601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Certified Occupational </w:t>
      </w:r>
      <w:r w:rsidR="00AF281A" w:rsidRPr="00543601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H</w:t>
      </w:r>
      <w:r w:rsidR="002B7D05" w:rsidRPr="00543601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earing Conservationist (COHC</w:t>
      </w:r>
      <w:r w:rsidR="002B7D0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2B7D05">
        <w:rPr>
          <w:rFonts w:ascii="Times New Roman" w:eastAsia="Times New Roman" w:hAnsi="Times New Roman" w:cs="Times New Roman"/>
          <w:bCs/>
          <w:sz w:val="20"/>
          <w:szCs w:val="20"/>
        </w:rPr>
        <w:t xml:space="preserve"> Council for Accreditation in Occupational Hearing Conservation, Denver, Colorado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63EA5FF4" w14:textId="77777777" w:rsidR="002B7D05" w:rsidRDefault="002B7D05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0000073" w14:textId="77777777" w:rsidR="0051221E" w:rsidRPr="000730E5" w:rsidRDefault="0051221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/>
          <w:sz w:val="11"/>
          <w:szCs w:val="11"/>
          <w:u w:val="single"/>
        </w:rPr>
      </w:pPr>
    </w:p>
    <w:p w14:paraId="2D2D666D" w14:textId="16FAD6D0" w:rsidR="00101331" w:rsidRDefault="00543601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01331" w:rsidRPr="00543601">
        <w:rPr>
          <w:rFonts w:ascii="Times New Roman" w:eastAsia="Times New Roman" w:hAnsi="Times New Roman" w:cs="Times New Roman"/>
          <w:sz w:val="20"/>
          <w:szCs w:val="20"/>
          <w:u w:val="single"/>
        </w:rPr>
        <w:t>Meditation Guide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. </w:t>
      </w:r>
      <w:r w:rsidR="00101331">
        <w:rPr>
          <w:rFonts w:ascii="Times New Roman" w:eastAsia="Times New Roman" w:hAnsi="Times New Roman" w:cs="Times New Roman"/>
          <w:sz w:val="20"/>
          <w:szCs w:val="20"/>
        </w:rPr>
        <w:t>Natural Healer Accreditation, Victoria, Australia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205DCC" w14:textId="77777777" w:rsidR="00101331" w:rsidRDefault="00101331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A0C048" w14:textId="3D36E1B8" w:rsidR="00BF68CE" w:rsidRDefault="00543601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F68CE" w:rsidRPr="00543601">
        <w:rPr>
          <w:rFonts w:ascii="Times New Roman" w:eastAsia="Times New Roman" w:hAnsi="Times New Roman" w:cs="Times New Roman"/>
          <w:sz w:val="20"/>
          <w:szCs w:val="20"/>
          <w:u w:val="single"/>
        </w:rPr>
        <w:t>Life Coach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F68CE">
        <w:rPr>
          <w:rFonts w:ascii="Times New Roman" w:eastAsia="Times New Roman" w:hAnsi="Times New Roman" w:cs="Times New Roman"/>
          <w:sz w:val="20"/>
          <w:szCs w:val="20"/>
        </w:rPr>
        <w:t xml:space="preserve"> Abide Network, Orlando, Florida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F68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9932393" w14:textId="77777777" w:rsidR="00BF68CE" w:rsidRDefault="00BF68C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74" w14:textId="42AC5207" w:rsidR="0051221E" w:rsidRDefault="00543601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413DC" w:rsidRPr="00543601">
        <w:rPr>
          <w:rFonts w:ascii="Times New Roman" w:eastAsia="Times New Roman" w:hAnsi="Times New Roman" w:cs="Times New Roman"/>
          <w:sz w:val="20"/>
          <w:szCs w:val="20"/>
          <w:u w:val="single"/>
        </w:rPr>
        <w:t>Health Minister</w:t>
      </w:r>
      <w:r w:rsidRPr="00543601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1413DC">
        <w:rPr>
          <w:rFonts w:ascii="Times New Roman" w:eastAsia="Times New Roman" w:hAnsi="Times New Roman" w:cs="Times New Roman"/>
          <w:sz w:val="20"/>
          <w:szCs w:val="20"/>
        </w:rPr>
        <w:t xml:space="preserve"> Wesley Theological Seminary, Washington D.C. </w:t>
      </w:r>
    </w:p>
    <w:p w14:paraId="00000076" w14:textId="77777777" w:rsidR="0051221E" w:rsidRDefault="0051221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0000077" w14:textId="48EAE0A8" w:rsidR="0051221E" w:rsidRDefault="00543601" w:rsidP="00543601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413DC" w:rsidRPr="00543601">
        <w:rPr>
          <w:rFonts w:ascii="Times New Roman" w:eastAsia="Times New Roman" w:hAnsi="Times New Roman" w:cs="Times New Roman"/>
          <w:sz w:val="20"/>
          <w:szCs w:val="20"/>
          <w:u w:val="single"/>
        </w:rPr>
        <w:t>Essentials of Performing Arts Health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. </w:t>
      </w:r>
      <w:r w:rsidR="001413DC">
        <w:rPr>
          <w:rFonts w:ascii="Times New Roman" w:eastAsia="Times New Roman" w:hAnsi="Times New Roman" w:cs="Times New Roman"/>
          <w:sz w:val="20"/>
          <w:szCs w:val="20"/>
        </w:rPr>
        <w:t>Performing Arts Medical Association and American College of Sports Medicine, Los Angeles, California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79" w14:textId="77777777" w:rsidR="0051221E" w:rsidRDefault="0051221E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7A" w14:textId="316D0558" w:rsidR="0051221E" w:rsidRDefault="00543601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413DC" w:rsidRPr="00543601">
        <w:rPr>
          <w:rFonts w:ascii="Times New Roman" w:eastAsia="Times New Roman" w:hAnsi="Times New Roman" w:cs="Times New Roman"/>
          <w:sz w:val="20"/>
          <w:szCs w:val="20"/>
          <w:u w:val="single"/>
        </w:rPr>
        <w:t>Teaching English as a Foreign Language</w:t>
      </w:r>
      <w:r w:rsidRPr="00543601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1413DC">
        <w:rPr>
          <w:rFonts w:ascii="Times New Roman" w:eastAsia="Times New Roman" w:hAnsi="Times New Roman" w:cs="Times New Roman"/>
          <w:sz w:val="20"/>
          <w:szCs w:val="20"/>
        </w:rPr>
        <w:t xml:space="preserve"> TEFL </w:t>
      </w:r>
      <w:proofErr w:type="spellStart"/>
      <w:r w:rsidR="001413DC">
        <w:rPr>
          <w:rFonts w:ascii="Times New Roman" w:eastAsia="Times New Roman" w:hAnsi="Times New Roman" w:cs="Times New Roman"/>
          <w:sz w:val="20"/>
          <w:szCs w:val="20"/>
        </w:rPr>
        <w:t>FullCircle</w:t>
      </w:r>
      <w:proofErr w:type="spellEnd"/>
      <w:r w:rsidR="001413DC">
        <w:rPr>
          <w:rFonts w:ascii="Times New Roman" w:eastAsia="Times New Roman" w:hAnsi="Times New Roman" w:cs="Times New Roman"/>
          <w:sz w:val="20"/>
          <w:szCs w:val="20"/>
        </w:rPr>
        <w:t>, London, England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000012A" w14:textId="49090F00" w:rsidR="0051221E" w:rsidRDefault="00543601" w:rsidP="0042142A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413DC">
        <w:rPr>
          <w:rFonts w:ascii="Times New Roman" w:eastAsia="Times New Roman" w:hAnsi="Times New Roman" w:cs="Times New Roman"/>
          <w:sz w:val="20"/>
          <w:szCs w:val="20"/>
        </w:rPr>
        <w:t>Pass Level: Outstanding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095003A" w14:textId="77777777" w:rsidR="0042142A" w:rsidRPr="00962359" w:rsidRDefault="0042142A" w:rsidP="0042142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</w:t>
      </w:r>
    </w:p>
    <w:p w14:paraId="5F36813E" w14:textId="416E1FAB" w:rsidR="0042142A" w:rsidRDefault="0042142A" w:rsidP="0042142A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Languages____________________________________________________________________________________</w:t>
      </w:r>
    </w:p>
    <w:p w14:paraId="0000012C" w14:textId="77777777" w:rsidR="0051221E" w:rsidRDefault="0051221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000012D" w14:textId="77777777" w:rsidR="0051221E" w:rsidRDefault="001413D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English: Native</w:t>
      </w:r>
    </w:p>
    <w:p w14:paraId="0000012E" w14:textId="304021C6" w:rsidR="0051221E" w:rsidRDefault="001413D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German: </w:t>
      </w:r>
      <w:r w:rsidR="00EE53D2">
        <w:rPr>
          <w:rFonts w:ascii="Times New Roman" w:eastAsia="Times New Roman" w:hAnsi="Times New Roman" w:cs="Times New Roman"/>
          <w:sz w:val="20"/>
          <w:szCs w:val="20"/>
        </w:rPr>
        <w:t>B1.2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Competency</w:t>
      </w:r>
    </w:p>
    <w:sectPr w:rsidR="0051221E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F948" w14:textId="77777777" w:rsidR="00225571" w:rsidRDefault="00225571">
      <w:pPr>
        <w:spacing w:line="240" w:lineRule="auto"/>
      </w:pPr>
      <w:r>
        <w:separator/>
      </w:r>
    </w:p>
  </w:endnote>
  <w:endnote w:type="continuationSeparator" w:id="0">
    <w:p w14:paraId="666AF512" w14:textId="77777777" w:rsidR="00225571" w:rsidRDefault="00225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F" w14:textId="3BCA8D3B" w:rsidR="0051221E" w:rsidRDefault="001413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D04C49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  <w:p w14:paraId="00000130" w14:textId="77777777" w:rsidR="0051221E" w:rsidRDefault="005122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5800" w14:textId="77777777" w:rsidR="00225571" w:rsidRDefault="00225571">
      <w:pPr>
        <w:spacing w:line="240" w:lineRule="auto"/>
      </w:pPr>
      <w:r>
        <w:separator/>
      </w:r>
    </w:p>
  </w:footnote>
  <w:footnote w:type="continuationSeparator" w:id="0">
    <w:p w14:paraId="6164C1D7" w14:textId="77777777" w:rsidR="00225571" w:rsidRDefault="002255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1E"/>
    <w:rsid w:val="000035ED"/>
    <w:rsid w:val="00014FA7"/>
    <w:rsid w:val="00017F39"/>
    <w:rsid w:val="000730E5"/>
    <w:rsid w:val="000A5CB4"/>
    <w:rsid w:val="000A5E0A"/>
    <w:rsid w:val="000B1140"/>
    <w:rsid w:val="00101331"/>
    <w:rsid w:val="00123A49"/>
    <w:rsid w:val="00134B34"/>
    <w:rsid w:val="001413DC"/>
    <w:rsid w:val="00146E9C"/>
    <w:rsid w:val="00160C83"/>
    <w:rsid w:val="001D0168"/>
    <w:rsid w:val="00201073"/>
    <w:rsid w:val="00215C99"/>
    <w:rsid w:val="00222AFB"/>
    <w:rsid w:val="00225571"/>
    <w:rsid w:val="002A7403"/>
    <w:rsid w:val="002B7D05"/>
    <w:rsid w:val="002C12C3"/>
    <w:rsid w:val="002F368E"/>
    <w:rsid w:val="003875A3"/>
    <w:rsid w:val="0042142A"/>
    <w:rsid w:val="00423915"/>
    <w:rsid w:val="00432F6C"/>
    <w:rsid w:val="004670F1"/>
    <w:rsid w:val="0048169C"/>
    <w:rsid w:val="00500982"/>
    <w:rsid w:val="0051221E"/>
    <w:rsid w:val="00514B28"/>
    <w:rsid w:val="0053125C"/>
    <w:rsid w:val="00543601"/>
    <w:rsid w:val="0055059C"/>
    <w:rsid w:val="005D206F"/>
    <w:rsid w:val="00615D66"/>
    <w:rsid w:val="006205EB"/>
    <w:rsid w:val="00621682"/>
    <w:rsid w:val="00676C66"/>
    <w:rsid w:val="00690D7F"/>
    <w:rsid w:val="00745865"/>
    <w:rsid w:val="007744DC"/>
    <w:rsid w:val="0078438A"/>
    <w:rsid w:val="007B54B1"/>
    <w:rsid w:val="007C394D"/>
    <w:rsid w:val="00825574"/>
    <w:rsid w:val="00826066"/>
    <w:rsid w:val="00866A0E"/>
    <w:rsid w:val="00870F17"/>
    <w:rsid w:val="008F0D5B"/>
    <w:rsid w:val="00962359"/>
    <w:rsid w:val="00974F95"/>
    <w:rsid w:val="009A0369"/>
    <w:rsid w:val="009A657F"/>
    <w:rsid w:val="009B52DB"/>
    <w:rsid w:val="009C0CD7"/>
    <w:rsid w:val="009E750D"/>
    <w:rsid w:val="00A2170C"/>
    <w:rsid w:val="00A310A7"/>
    <w:rsid w:val="00A35C28"/>
    <w:rsid w:val="00A7143C"/>
    <w:rsid w:val="00AF281A"/>
    <w:rsid w:val="00B13E22"/>
    <w:rsid w:val="00B25E58"/>
    <w:rsid w:val="00B6617B"/>
    <w:rsid w:val="00B95B71"/>
    <w:rsid w:val="00BB5899"/>
    <w:rsid w:val="00BF68CE"/>
    <w:rsid w:val="00C348A9"/>
    <w:rsid w:val="00CC1255"/>
    <w:rsid w:val="00D04C49"/>
    <w:rsid w:val="00D44909"/>
    <w:rsid w:val="00D72B87"/>
    <w:rsid w:val="00E2188F"/>
    <w:rsid w:val="00E44D91"/>
    <w:rsid w:val="00E94904"/>
    <w:rsid w:val="00EA5629"/>
    <w:rsid w:val="00EE53D2"/>
    <w:rsid w:val="00EE690E"/>
    <w:rsid w:val="00F27D1F"/>
    <w:rsid w:val="00F96979"/>
    <w:rsid w:val="00F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8508"/>
  <w15:docId w15:val="{96159856-2252-430A-B0C9-559CD1FA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C1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73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4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C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B18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8DE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A7143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27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ley.beh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JIOPgtE/jNNzboKxDoG35XZP/Q==">AMUW2mUIBmPJKDMhKVzKvXnfcYgHJpnP2EIlDACzLiDs3AO6r/Fe+EfOMbKRcHGzfF8qJsmUf1TbJmbSI/fuvOiDXwoxnePsN9N1eiTI305D/cCOh7Zy87eGrDjgrBPv9R+3bPzTP2SNrZAQ+wfNc/ElxfkXblyUQQ==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Kensley</dc:creator>
  <cp:lastModifiedBy>Behel, Kensley</cp:lastModifiedBy>
  <cp:revision>16</cp:revision>
  <cp:lastPrinted>2021-02-01T11:48:00Z</cp:lastPrinted>
  <dcterms:created xsi:type="dcterms:W3CDTF">2023-04-12T17:28:00Z</dcterms:created>
  <dcterms:modified xsi:type="dcterms:W3CDTF">2023-08-01T21:03:00Z</dcterms:modified>
</cp:coreProperties>
</file>